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48F" w:rsidRDefault="0028448F" w:rsidP="00C37706">
      <w:pPr>
        <w:pStyle w:val="31"/>
        <w:tabs>
          <w:tab w:val="left" w:pos="3456"/>
          <w:tab w:val="left" w:pos="6902"/>
        </w:tabs>
        <w:spacing w:before="219" w:line="240" w:lineRule="auto"/>
        <w:rPr>
          <w:rStyle w:val="32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5779584" cy="8175204"/>
            <wp:effectExtent l="19050" t="0" r="0" b="0"/>
            <wp:docPr id="1" name="Рисунок 1" descr="C:\Users\HP\Desktop\НА САЙТ 23-24\титульник фоп д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А САЙТ 23-24\титульник фоп до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422" cy="8170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23A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A20A28">
        <w:rPr>
          <w:rFonts w:ascii="Times New Roman" w:hAnsi="Times New Roman" w:cs="Times New Roman"/>
        </w:rPr>
        <w:t xml:space="preserve">Краткая презентация Программы Основная общеобразовательная программа - образовательная программа муниципального бюджетного дошкольного образовательного учреждения « Детский сад № 92» г. Казани разработана авторским коллективом МБДОУ №92 </w:t>
      </w:r>
      <w:r w:rsidR="00D2723A" w:rsidRPr="00A20A28">
        <w:rPr>
          <w:rFonts w:ascii="Times New Roman" w:hAnsi="Times New Roman" w:cs="Times New Roman"/>
        </w:rPr>
        <w:t xml:space="preserve">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="00D2723A" w:rsidRPr="00A20A28">
        <w:rPr>
          <w:rFonts w:ascii="Times New Roman" w:hAnsi="Times New Roman" w:cs="Times New Roman"/>
        </w:rPr>
        <w:t>Минобрнауки</w:t>
      </w:r>
      <w:proofErr w:type="spellEnd"/>
      <w:r w:rsidR="00D2723A" w:rsidRPr="00A20A28">
        <w:rPr>
          <w:rFonts w:ascii="Times New Roman" w:hAnsi="Times New Roman" w:cs="Times New Roman"/>
        </w:rPr>
        <w:t xml:space="preserve"> России от 17 октября 2013 г. № 1155, зарегистрировано в Минюсте России 14 ноября 2013 г., регистрационный № 30384;</w:t>
      </w:r>
      <w:proofErr w:type="gramEnd"/>
      <w:r w:rsidR="00D2723A" w:rsidRPr="00A20A28">
        <w:rPr>
          <w:rFonts w:ascii="Times New Roman" w:hAnsi="Times New Roman" w:cs="Times New Roman"/>
        </w:rPr>
        <w:t xml:space="preserve"> </w:t>
      </w:r>
      <w:proofErr w:type="gramStart"/>
      <w:r w:rsidR="00D2723A" w:rsidRPr="00A20A28">
        <w:rPr>
          <w:rFonts w:ascii="Times New Roman" w:hAnsi="Times New Roman" w:cs="Times New Roman"/>
        </w:rPr>
        <w:t xml:space="preserve">в редакции приказа </w:t>
      </w:r>
      <w:proofErr w:type="spellStart"/>
      <w:r w:rsidR="00D2723A" w:rsidRPr="00A20A28">
        <w:rPr>
          <w:rFonts w:ascii="Times New Roman" w:hAnsi="Times New Roman" w:cs="Times New Roman"/>
        </w:rPr>
        <w:t>Минпросвещения</w:t>
      </w:r>
      <w:proofErr w:type="spellEnd"/>
      <w:r w:rsidR="00D2723A" w:rsidRPr="00A20A28">
        <w:rPr>
          <w:rFonts w:ascii="Times New Roman" w:hAnsi="Times New Roman" w:cs="Times New Roman"/>
        </w:rPr>
        <w:t xml:space="preserve"> России от 8 ноября 2022 г. № 955, зарегистрировано в Минюсте России 6 февраля 2023 г., регистрационный № 72264) (далее - ФГОС ДО) и федеральной образовательной </w:t>
      </w:r>
      <w:r w:rsidR="00D2723A" w:rsidRPr="00A20A28">
        <w:rPr>
          <w:rFonts w:ascii="Times New Roman" w:hAnsi="Times New Roman" w:cs="Times New Roman"/>
        </w:rPr>
        <w:lastRenderedPageBreak/>
        <w:t xml:space="preserve">программой дошкольного образования (утверждена приказом </w:t>
      </w:r>
      <w:proofErr w:type="spellStart"/>
      <w:r w:rsidR="00D2723A" w:rsidRPr="00A20A28">
        <w:rPr>
          <w:rFonts w:ascii="Times New Roman" w:hAnsi="Times New Roman" w:cs="Times New Roman"/>
        </w:rPr>
        <w:t>Минпросвещения</w:t>
      </w:r>
      <w:proofErr w:type="spellEnd"/>
      <w:r w:rsidR="00D2723A" w:rsidRPr="00A20A28">
        <w:rPr>
          <w:rFonts w:ascii="Times New Roman" w:hAnsi="Times New Roman" w:cs="Times New Roman"/>
        </w:rPr>
        <w:t xml:space="preserve"> России от 25 ноября 2022 г. № 1028, зарегистрировано в Минюсте России 28 декабря 2022 г., регистрационный № 71847) (далее - ФОП ДО). </w:t>
      </w:r>
      <w:proofErr w:type="gramEnd"/>
    </w:p>
    <w:p w:rsidR="00D2723A" w:rsidRPr="00A20A28" w:rsidRDefault="00D2723A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Нормативно-правовой основой для разработки Программы являются следующие нормативно-правовые документы: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Федеральный закон от 29 декабря 2012 г. № 273-Ф3 «Об образовании в Российской Федерации»;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Распоряжение Правительства Российской Федерации от 29 мая 2015 г. № 999-р «Об утверждении Стратегии развития воспитания в Российской Федерации на период до 2025 года»;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 xml:space="preserve">Федеральный государственный образовательный стандарт дошкольного образования (утвержден приказом </w:t>
      </w:r>
      <w:proofErr w:type="spellStart"/>
      <w:r w:rsidRPr="00A20A28">
        <w:rPr>
          <w:rFonts w:ascii="Times New Roman" w:hAnsi="Times New Roman" w:cs="Times New Roman"/>
        </w:rPr>
        <w:t>Минобрнауки</w:t>
      </w:r>
      <w:proofErr w:type="spellEnd"/>
      <w:r w:rsidRPr="00A20A28">
        <w:rPr>
          <w:rFonts w:ascii="Times New Roman" w:hAnsi="Times New Roman" w:cs="Times New Roman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A20A28">
        <w:rPr>
          <w:rFonts w:ascii="Times New Roman" w:hAnsi="Times New Roman" w:cs="Times New Roman"/>
        </w:rPr>
        <w:t>Минпросвещения</w:t>
      </w:r>
      <w:proofErr w:type="spellEnd"/>
      <w:r w:rsidRPr="00A20A28">
        <w:rPr>
          <w:rFonts w:ascii="Times New Roman" w:hAnsi="Times New Roman" w:cs="Times New Roman"/>
        </w:rPr>
        <w:t xml:space="preserve"> России от 8 ноября 2022 г. № 955, зарегистрировано в Минюсте России 6 февраля 2023 г., регистрационный № 72264);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 xml:space="preserve">Федеральная образовательная программа дошкольного образования (утверждена приказом </w:t>
      </w:r>
      <w:proofErr w:type="spellStart"/>
      <w:r w:rsidRPr="00A20A28">
        <w:rPr>
          <w:rFonts w:ascii="Times New Roman" w:hAnsi="Times New Roman" w:cs="Times New Roman"/>
        </w:rPr>
        <w:t>Минпросвещения</w:t>
      </w:r>
      <w:proofErr w:type="spellEnd"/>
      <w:r w:rsidRPr="00A20A28">
        <w:rPr>
          <w:rFonts w:ascii="Times New Roman" w:hAnsi="Times New Roman" w:cs="Times New Roman"/>
        </w:rPr>
        <w:t xml:space="preserve"> России от 25 ноября 2022 г. № 1028, зарегистрировано в Минюсте России 28 декабря 2022 г., регистрационный № 71847);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</w:t>
      </w:r>
      <w:proofErr w:type="gramStart"/>
      <w:r w:rsidRPr="00A20A28">
        <w:rPr>
          <w:rFonts w:ascii="Times New Roman" w:hAnsi="Times New Roman" w:cs="Times New Roman"/>
        </w:rPr>
        <w:t>утверждена</w:t>
      </w:r>
      <w:proofErr w:type="gramEnd"/>
      <w:r w:rsidRPr="00A20A28">
        <w:rPr>
          <w:rFonts w:ascii="Times New Roman" w:hAnsi="Times New Roman" w:cs="Times New Roman"/>
        </w:rPr>
        <w:t xml:space="preserve"> приказом </w:t>
      </w:r>
      <w:proofErr w:type="spellStart"/>
      <w:r w:rsidRPr="00A20A28">
        <w:rPr>
          <w:rFonts w:ascii="Times New Roman" w:hAnsi="Times New Roman" w:cs="Times New Roman"/>
        </w:rPr>
        <w:t>Минпросвещения</w:t>
      </w:r>
      <w:proofErr w:type="spellEnd"/>
      <w:r w:rsidRPr="00A20A28">
        <w:rPr>
          <w:rFonts w:ascii="Times New Roman" w:hAnsi="Times New Roman" w:cs="Times New Roman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</w:t>
      </w:r>
      <w:proofErr w:type="gramStart"/>
      <w:r w:rsidRPr="00A20A28">
        <w:rPr>
          <w:rFonts w:ascii="Times New Roman" w:hAnsi="Times New Roman" w:cs="Times New Roman"/>
        </w:rPr>
        <w:t>и(</w:t>
      </w:r>
      <w:proofErr w:type="gramEnd"/>
      <w:r w:rsidRPr="00A20A28">
        <w:rPr>
          <w:rFonts w:ascii="Times New Roman" w:hAnsi="Times New Roman" w:cs="Times New Roman"/>
        </w:rPr>
        <w:t>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«</w:t>
      </w:r>
      <w:proofErr w:type="spellStart"/>
      <w:r w:rsidRPr="00A20A28">
        <w:rPr>
          <w:rFonts w:ascii="Times New Roman" w:hAnsi="Times New Roman" w:cs="Times New Roman"/>
        </w:rPr>
        <w:t>Сеенеч</w:t>
      </w:r>
      <w:proofErr w:type="spellEnd"/>
      <w:r w:rsidRPr="00A20A28">
        <w:rPr>
          <w:rFonts w:ascii="Times New Roman" w:hAnsi="Times New Roman" w:cs="Times New Roman"/>
        </w:rPr>
        <w:t>» - «Радость познания» - региональная образовательная программа дошкольного образования.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Муниципальные и локальные документы.</w:t>
      </w: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A20A28">
        <w:rPr>
          <w:rFonts w:ascii="Times New Roman" w:hAnsi="Times New Roman" w:cs="Times New Roman"/>
        </w:rPr>
        <w:t>Программа отвечает образовательному запросу социума,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</w:t>
      </w:r>
      <w:proofErr w:type="gramEnd"/>
      <w:r w:rsidRPr="00A20A28">
        <w:rPr>
          <w:rFonts w:ascii="Times New Roman" w:hAnsi="Times New Roman" w:cs="Times New Roman"/>
        </w:rPr>
        <w:t xml:space="preserve"> возраста видов деятельности.</w:t>
      </w:r>
    </w:p>
    <w:p w:rsidR="00A20A28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  <w:b/>
        </w:rPr>
        <w:t>Цель Программы</w:t>
      </w:r>
      <w:r w:rsidRPr="00A20A28">
        <w:rPr>
          <w:rFonts w:ascii="Times New Roman" w:hAnsi="Times New Roman" w:cs="Times New Roman"/>
        </w:rPr>
        <w:t xml:space="preserve"> – создать благоприятные условия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</w:t>
      </w:r>
      <w:r w:rsidR="00A20A28" w:rsidRPr="00A20A28">
        <w:rPr>
          <w:rFonts w:ascii="Times New Roman" w:hAnsi="Times New Roman" w:cs="Times New Roman"/>
        </w:rPr>
        <w:t xml:space="preserve"> жизнедеятельности дошкольника.</w:t>
      </w:r>
    </w:p>
    <w:p w:rsidR="003B2C5E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 xml:space="preserve">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 На основе Программы Бюджетного учреждения строится образовательный процесс для детей дошкольного возраста (2-7 лет) в группах </w:t>
      </w:r>
      <w:proofErr w:type="spellStart"/>
      <w:r w:rsidRPr="00A20A28">
        <w:rPr>
          <w:rFonts w:ascii="Times New Roman" w:hAnsi="Times New Roman" w:cs="Times New Roman"/>
        </w:rPr>
        <w:t>общеразвивающей</w:t>
      </w:r>
      <w:proofErr w:type="spellEnd"/>
      <w:r w:rsidRPr="00A20A28">
        <w:rPr>
          <w:rFonts w:ascii="Times New Roman" w:hAnsi="Times New Roman" w:cs="Times New Roman"/>
        </w:rPr>
        <w:t xml:space="preserve"> направленности и с</w:t>
      </w:r>
      <w:r w:rsidR="00025AEB">
        <w:rPr>
          <w:rFonts w:ascii="Times New Roman" w:hAnsi="Times New Roman" w:cs="Times New Roman"/>
        </w:rPr>
        <w:t xml:space="preserve"> </w:t>
      </w:r>
      <w:r w:rsidRPr="00A20A28">
        <w:rPr>
          <w:rFonts w:ascii="Times New Roman" w:hAnsi="Times New Roman" w:cs="Times New Roman"/>
        </w:rPr>
        <w:t xml:space="preserve">детьми с </w:t>
      </w:r>
      <w:proofErr w:type="spellStart"/>
      <w:r w:rsidRPr="00A20A28">
        <w:rPr>
          <w:rFonts w:ascii="Times New Roman" w:hAnsi="Times New Roman" w:cs="Times New Roman"/>
        </w:rPr>
        <w:t>тубтнтоксикаций</w:t>
      </w:r>
      <w:proofErr w:type="spellEnd"/>
      <w:r w:rsidRPr="00A20A28">
        <w:rPr>
          <w:rFonts w:ascii="Times New Roman" w:hAnsi="Times New Roman" w:cs="Times New Roman"/>
        </w:rPr>
        <w:t xml:space="preserve">. В Программе акцентируется внимание на специфическую роль игры в процессе обучения. Основой успешности достижения целей, </w:t>
      </w:r>
      <w:r w:rsidRPr="00A20A28">
        <w:rPr>
          <w:rFonts w:ascii="Times New Roman" w:hAnsi="Times New Roman" w:cs="Times New Roman"/>
        </w:rPr>
        <w:lastRenderedPageBreak/>
        <w:t xml:space="preserve">поставленных Программой, является создание условий для обеспечения комфортного самочувствия каждого ребенка. </w:t>
      </w: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</w:p>
    <w:p w:rsidR="003B2C5E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  <w:b/>
        </w:rPr>
        <w:t>В содержании образовательной области «Социально-коммуникативное развитие»</w:t>
      </w:r>
      <w:r w:rsidRPr="00A20A28">
        <w:rPr>
          <w:rFonts w:ascii="Times New Roman" w:hAnsi="Times New Roman" w:cs="Times New Roman"/>
        </w:rPr>
        <w:t xml:space="preserve"> в качестве основы выступает общение ребенка с взрослыми (родителями и воспитателями в детском саду и семье) и сверстниками, приобретающее на каждом возрастном этапе своеобразные формы. Общение и разнообразные виды детской деятельности в широком культурном контексте выступают как главное условие присвоения ребенком нравственных общечеловеческих ценностей: уважительного отношения и чувства принадлежности к своей семье, к сообществу детей и взрослых; национальных традиций, формирования начал гражданственности, любви к своей семье и Родине, как основы формирования его самосознания.</w:t>
      </w:r>
    </w:p>
    <w:p w:rsidR="003B2C5E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  <w:b/>
        </w:rPr>
        <w:t>В содержании образовательной области «Познавательное развитие»</w:t>
      </w:r>
      <w:r w:rsidRPr="00A20A28">
        <w:rPr>
          <w:rFonts w:ascii="Times New Roman" w:hAnsi="Times New Roman" w:cs="Times New Roman"/>
        </w:rPr>
        <w:t xml:space="preserve"> к главным задачам относятся: развитие интересов, любознательности и познавательной мотивации детей; развитие воображения, образного мышления.</w:t>
      </w:r>
    </w:p>
    <w:p w:rsidR="003B2C5E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 xml:space="preserve"> В рамках познавательного направления идет формирование первичных представлений о себе, других людях, объектах окружающего мира, их свойствах и отношениях; о малой родине и Отечестве, о социокультурных ценностях нашего  народа, об отечественных традициях и праздниках, о планете Земля как общем доме людей, об особенностях ее природы, многообразии стран и народов мира. Детское экспериментирование представлено практически во всех областях как одно из важнейших средств самостоятельного познания.</w:t>
      </w:r>
    </w:p>
    <w:p w:rsidR="003B2C5E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  <w:b/>
        </w:rPr>
        <w:t>Содержание образовательной области «Речевое развитие»</w:t>
      </w:r>
      <w:r w:rsidRPr="00A20A28">
        <w:rPr>
          <w:rFonts w:ascii="Times New Roman" w:hAnsi="Times New Roman" w:cs="Times New Roman"/>
        </w:rPr>
        <w:t xml:space="preserve"> связано с владением речью как средством общения и овладения речевой культурной нормой через знакомство с книжной культурой, детской литературой, понимание на слух текстов различных жанров и развитие речевого творчества. Оно имеет специфику, связанную с освоением языка, словаря, грамматического строя, произносительной стороны речи, форм диалога и монолога. Учитель – логопед осуществляет коррекцию речевых нарушений у детей, а также у детей с ОВЗ. </w:t>
      </w:r>
    </w:p>
    <w:p w:rsidR="003B2C5E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  <w:b/>
        </w:rPr>
        <w:t>Образовательная область «Художественно-эстетическое развитие»</w:t>
      </w:r>
      <w:r w:rsidRPr="00A20A28">
        <w:rPr>
          <w:rFonts w:ascii="Times New Roman" w:hAnsi="Times New Roman" w:cs="Times New Roman"/>
        </w:rPr>
        <w:t xml:space="preserve"> направлена на становление эстетического отношения к окружающему миру и создание условий для формирования предпосылок ценностно-смыслового восприятия и понимания произведений искусства (словесного, музыкального, изобразительного), мира природы; а также развития образного мышления, творческого воображения и эмоциональной сферы детей. Особое внимание уделяется формированию элементарных представлений о видах искусства (фольклор, литература, музыка, живопись, графика, декоративно-прикладное искусство), процессу восприятия, предшествующего реализации самостоятельной творческой деятельности детей. </w:t>
      </w:r>
    </w:p>
    <w:p w:rsidR="00216F26" w:rsidRPr="00A20A28" w:rsidRDefault="00216F2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  <w:b/>
        </w:rPr>
        <w:t>Содержание коррекционной работы</w:t>
      </w:r>
      <w:r w:rsidRPr="00A20A28">
        <w:rPr>
          <w:rFonts w:ascii="Times New Roman" w:hAnsi="Times New Roman" w:cs="Times New Roman"/>
        </w:rPr>
        <w:t xml:space="preserve"> в соответствии с ФГОС дошкольного образования направлено на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 Программой предусмотрена необходимость охраны и укрепления физического и психического здоровья детей, обеспечения эмоционального благополучия каждого </w:t>
      </w:r>
      <w:proofErr w:type="gramStart"/>
      <w:r w:rsidRPr="00A20A28">
        <w:rPr>
          <w:rFonts w:ascii="Times New Roman" w:hAnsi="Times New Roman" w:cs="Times New Roman"/>
        </w:rPr>
        <w:t>ребенка</w:t>
      </w:r>
      <w:proofErr w:type="gramEnd"/>
      <w:r w:rsidRPr="00A20A28">
        <w:rPr>
          <w:rFonts w:ascii="Times New Roman" w:hAnsi="Times New Roman" w:cs="Times New Roman"/>
        </w:rPr>
        <w:t xml:space="preserve"> в том числе детей с ОВЗ. Она позволяет формировать оптимистическое отношение детей к окружающему, что дает возможность ребенку жить и развиваться, обеспечивает позитивное эмоционально-личностное и социально-коммуникативное развитие в соответствии с возрастными и индивидуальными особенностями. Используемые Программы. </w:t>
      </w:r>
    </w:p>
    <w:p w:rsidR="003B2C5E" w:rsidRPr="00A20A28" w:rsidRDefault="00216F2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 xml:space="preserve">Реализация Программы осуществляется ежедневно: </w:t>
      </w:r>
      <w:r w:rsidRPr="00A20A28">
        <w:rPr>
          <w:rFonts w:ascii="Times New Roman" w:hAnsi="Times New Roman" w:cs="Times New Roman"/>
        </w:rPr>
        <w:sym w:font="Symbol" w:char="F02D"/>
      </w:r>
      <w:r w:rsidRPr="00A20A28">
        <w:rPr>
          <w:rFonts w:ascii="Times New Roman" w:hAnsi="Times New Roman" w:cs="Times New Roman"/>
        </w:rPr>
        <w:t xml:space="preserve"> в процессе организованной образовательной деятельности с детьми (занятия); </w:t>
      </w:r>
      <w:r w:rsidRPr="00A20A28">
        <w:rPr>
          <w:rFonts w:ascii="Times New Roman" w:hAnsi="Times New Roman" w:cs="Times New Roman"/>
        </w:rPr>
        <w:sym w:font="Symbol" w:char="F02D"/>
      </w:r>
      <w:r w:rsidRPr="00A20A28">
        <w:rPr>
          <w:rFonts w:ascii="Times New Roman" w:hAnsi="Times New Roman" w:cs="Times New Roman"/>
        </w:rPr>
        <w:t xml:space="preserve"> в ходе режимных моментов; </w:t>
      </w:r>
      <w:r w:rsidRPr="00A20A28">
        <w:rPr>
          <w:rFonts w:ascii="Times New Roman" w:hAnsi="Times New Roman" w:cs="Times New Roman"/>
        </w:rPr>
        <w:sym w:font="Symbol" w:char="F02D"/>
      </w:r>
      <w:r w:rsidRPr="00A20A28">
        <w:rPr>
          <w:rFonts w:ascii="Times New Roman" w:hAnsi="Times New Roman" w:cs="Times New Roman"/>
        </w:rPr>
        <w:t xml:space="preserve"> в процессе самостоятельной деятельности детей в различных видах детской деятельности; </w:t>
      </w:r>
      <w:r w:rsidRPr="00A20A28">
        <w:rPr>
          <w:rFonts w:ascii="Times New Roman" w:hAnsi="Times New Roman" w:cs="Times New Roman"/>
        </w:rPr>
        <w:sym w:font="Symbol" w:char="F02D"/>
      </w:r>
      <w:r w:rsidRPr="00A20A28">
        <w:rPr>
          <w:rFonts w:ascii="Times New Roman" w:hAnsi="Times New Roman" w:cs="Times New Roman"/>
        </w:rPr>
        <w:t xml:space="preserve"> в процессе взаимодействия с семьями детей по реализации Программы. </w:t>
      </w:r>
    </w:p>
    <w:p w:rsidR="00C37706" w:rsidRPr="00A20A28" w:rsidRDefault="00025AEB" w:rsidP="00A20A2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Содержание</w:t>
      </w:r>
      <w:r w:rsidR="00C37706" w:rsidRPr="00A20A2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программы</w:t>
      </w:r>
      <w:r w:rsidR="00C37706" w:rsidRPr="00A20A28">
        <w:rPr>
          <w:rFonts w:ascii="Times New Roman" w:hAnsi="Times New Roman" w:cs="Times New Roman"/>
          <w:b/>
        </w:rPr>
        <w:t xml:space="preserve"> воспитания</w:t>
      </w:r>
      <w:r w:rsidR="00C37706" w:rsidRPr="00A20A28">
        <w:rPr>
          <w:rFonts w:ascii="Times New Roman" w:hAnsi="Times New Roman" w:cs="Times New Roman"/>
        </w:rPr>
        <w:t>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3B2C5E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</w:p>
    <w:p w:rsidR="00920532" w:rsidRPr="00A20A28" w:rsidRDefault="00920532" w:rsidP="00C377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0532" w:rsidRPr="00A20A28" w:rsidSect="00025AEB">
      <w:footerReference w:type="default" r:id="rId8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1FC" w:rsidRDefault="00B271FC" w:rsidP="00206C80">
      <w:r>
        <w:separator/>
      </w:r>
    </w:p>
  </w:endnote>
  <w:endnote w:type="continuationSeparator" w:id="0">
    <w:p w:rsidR="00B271FC" w:rsidRDefault="00B271FC" w:rsidP="00206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3DB" w:rsidRDefault="00B271FC" w:rsidP="00CA7583">
    <w:pPr>
      <w:pStyle w:val="1"/>
      <w:framePr w:h="394" w:wrap="none" w:vAnchor="text" w:hAnchor="margin" w:x="8814" w:y="572"/>
      <w:rPr>
        <w:rFonts w:ascii="Arial Unicode MS" w:hAnsi="Arial Unicode MS" w:cs="Arial Unicode MS"/>
      </w:rPr>
    </w:pPr>
  </w:p>
  <w:p w:rsidR="001B33DB" w:rsidRDefault="00B271FC">
    <w:pPr>
      <w:rPr>
        <w:color w:val="auto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1FC" w:rsidRDefault="00B271FC" w:rsidP="00206C80">
      <w:r>
        <w:separator/>
      </w:r>
    </w:p>
  </w:footnote>
  <w:footnote w:type="continuationSeparator" w:id="0">
    <w:p w:rsidR="00B271FC" w:rsidRDefault="00B271FC" w:rsidP="00206C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1272F4A6"/>
    <w:lvl w:ilvl="0">
      <w:start w:val="1"/>
      <w:numFmt w:val="bullet"/>
      <w:lvlText w:val="-"/>
      <w:lvlJc w:val="left"/>
      <w:rPr>
        <w:sz w:val="24"/>
        <w:szCs w:val="24"/>
      </w:rPr>
    </w:lvl>
    <w:lvl w:ilvl="1">
      <w:start w:val="1"/>
      <w:numFmt w:val="decimal"/>
      <w:lvlText w:val="%2)"/>
      <w:lvlJc w:val="left"/>
      <w:rPr>
        <w:sz w:val="24"/>
        <w:szCs w:val="24"/>
      </w:rPr>
    </w:lvl>
    <w:lvl w:ilvl="2">
      <w:start w:val="1"/>
      <w:numFmt w:val="decimal"/>
      <w:lvlText w:val="%2)"/>
      <w:lvlJc w:val="left"/>
      <w:rPr>
        <w:sz w:val="24"/>
        <w:szCs w:val="24"/>
      </w:rPr>
    </w:lvl>
    <w:lvl w:ilvl="3">
      <w:start w:val="1"/>
      <w:numFmt w:val="decimal"/>
      <w:lvlText w:val="%2)"/>
      <w:lvlJc w:val="left"/>
      <w:rPr>
        <w:sz w:val="24"/>
        <w:szCs w:val="24"/>
      </w:rPr>
    </w:lvl>
    <w:lvl w:ilvl="4">
      <w:start w:val="1"/>
      <w:numFmt w:val="decimal"/>
      <w:lvlText w:val="%2)"/>
      <w:lvlJc w:val="left"/>
      <w:rPr>
        <w:sz w:val="24"/>
        <w:szCs w:val="24"/>
      </w:rPr>
    </w:lvl>
    <w:lvl w:ilvl="5">
      <w:start w:val="1"/>
      <w:numFmt w:val="decimal"/>
      <w:lvlText w:val="%2)"/>
      <w:lvlJc w:val="left"/>
      <w:rPr>
        <w:sz w:val="24"/>
        <w:szCs w:val="24"/>
      </w:rPr>
    </w:lvl>
    <w:lvl w:ilvl="6">
      <w:start w:val="1"/>
      <w:numFmt w:val="decimal"/>
      <w:lvlText w:val="%2)"/>
      <w:lvlJc w:val="left"/>
      <w:rPr>
        <w:sz w:val="24"/>
        <w:szCs w:val="24"/>
      </w:rPr>
    </w:lvl>
    <w:lvl w:ilvl="7">
      <w:start w:val="1"/>
      <w:numFmt w:val="decimal"/>
      <w:lvlText w:val="%2)"/>
      <w:lvlJc w:val="left"/>
      <w:rPr>
        <w:sz w:val="24"/>
        <w:szCs w:val="24"/>
      </w:rPr>
    </w:lvl>
    <w:lvl w:ilvl="8">
      <w:start w:val="1"/>
      <w:numFmt w:val="decimal"/>
      <w:lvlText w:val="%2)"/>
      <w:lvlJc w:val="left"/>
      <w:rPr>
        <w:sz w:val="24"/>
        <w:szCs w:val="24"/>
      </w:rPr>
    </w:lvl>
  </w:abstractNum>
  <w:abstractNum w:abstractNumId="1">
    <w:nsid w:val="666757B0"/>
    <w:multiLevelType w:val="hybridMultilevel"/>
    <w:tmpl w:val="8A0EC696"/>
    <w:lvl w:ilvl="0" w:tplc="000F43DF">
      <w:start w:val="1"/>
      <w:numFmt w:val="bullet"/>
      <w:lvlText w:val="-"/>
      <w:lvlJc w:val="left"/>
      <w:pPr>
        <w:ind w:left="1429" w:hanging="360"/>
      </w:pPr>
      <w:rPr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706"/>
    <w:rsid w:val="00025AEB"/>
    <w:rsid w:val="00051764"/>
    <w:rsid w:val="00071ABF"/>
    <w:rsid w:val="00153364"/>
    <w:rsid w:val="00206C80"/>
    <w:rsid w:val="00216F26"/>
    <w:rsid w:val="0028448F"/>
    <w:rsid w:val="00285E02"/>
    <w:rsid w:val="003B2C5E"/>
    <w:rsid w:val="0053696B"/>
    <w:rsid w:val="0055668C"/>
    <w:rsid w:val="00597709"/>
    <w:rsid w:val="00641547"/>
    <w:rsid w:val="00691B54"/>
    <w:rsid w:val="006E145F"/>
    <w:rsid w:val="00780F68"/>
    <w:rsid w:val="00920532"/>
    <w:rsid w:val="00A20A28"/>
    <w:rsid w:val="00A736E9"/>
    <w:rsid w:val="00B271FC"/>
    <w:rsid w:val="00C37706"/>
    <w:rsid w:val="00D2723A"/>
    <w:rsid w:val="00D52A2E"/>
    <w:rsid w:val="00DA3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70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link w:val="1"/>
    <w:uiPriority w:val="99"/>
    <w:rsid w:val="00C37706"/>
    <w:rPr>
      <w:rFonts w:ascii="Times New Roman" w:hAnsi="Times New Roman"/>
      <w:sz w:val="20"/>
      <w:szCs w:val="20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C37706"/>
    <w:rPr>
      <w:rFonts w:ascii="Times New Roman" w:hAnsi="Times New Roman"/>
      <w:sz w:val="20"/>
      <w:szCs w:val="20"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C37706"/>
    <w:rPr>
      <w:rFonts w:ascii="Times New Roman" w:hAnsi="Times New Roman"/>
      <w:shd w:val="clear" w:color="auto" w:fill="FFFFFF"/>
    </w:rPr>
  </w:style>
  <w:style w:type="character" w:customStyle="1" w:styleId="11">
    <w:name w:val="Основной текст (11)"/>
    <w:basedOn w:val="a0"/>
    <w:link w:val="111"/>
    <w:uiPriority w:val="99"/>
    <w:rsid w:val="00C37706"/>
    <w:rPr>
      <w:rFonts w:ascii="Times New Roman" w:hAnsi="Times New Roman"/>
      <w:shd w:val="clear" w:color="auto" w:fill="FFFFFF"/>
    </w:rPr>
  </w:style>
  <w:style w:type="character" w:customStyle="1" w:styleId="32">
    <w:name w:val="Основной текст (3)2"/>
    <w:basedOn w:val="3"/>
    <w:uiPriority w:val="99"/>
    <w:rsid w:val="00C37706"/>
  </w:style>
  <w:style w:type="character" w:customStyle="1" w:styleId="10">
    <w:name w:val="Заголовок №1"/>
    <w:basedOn w:val="a0"/>
    <w:link w:val="110"/>
    <w:uiPriority w:val="99"/>
    <w:rsid w:val="00C37706"/>
    <w:rPr>
      <w:rFonts w:ascii="Times New Roman" w:hAnsi="Times New Roman"/>
      <w:sz w:val="32"/>
      <w:szCs w:val="32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C37706"/>
    <w:rPr>
      <w:rFonts w:ascii="Times New Roman" w:hAnsi="Times New Roman"/>
      <w:shd w:val="clear" w:color="auto" w:fill="FFFFFF"/>
    </w:rPr>
  </w:style>
  <w:style w:type="character" w:customStyle="1" w:styleId="30">
    <w:name w:val="Заголовок №3"/>
    <w:basedOn w:val="a0"/>
    <w:link w:val="310"/>
    <w:uiPriority w:val="99"/>
    <w:rsid w:val="00C37706"/>
    <w:rPr>
      <w:rFonts w:ascii="Times New Roman" w:hAnsi="Times New Roman"/>
      <w:b/>
      <w:bCs/>
      <w:shd w:val="clear" w:color="auto" w:fill="FFFFFF"/>
    </w:rPr>
  </w:style>
  <w:style w:type="paragraph" w:styleId="a4">
    <w:name w:val="Body Text"/>
    <w:basedOn w:val="a"/>
    <w:link w:val="a5"/>
    <w:uiPriority w:val="99"/>
    <w:rsid w:val="00C37706"/>
    <w:pPr>
      <w:shd w:val="clear" w:color="auto" w:fill="FFFFFF"/>
      <w:spacing w:line="317" w:lineRule="exact"/>
      <w:ind w:firstLine="560"/>
      <w:jc w:val="both"/>
    </w:pPr>
    <w:rPr>
      <w:rFonts w:ascii="Times New Roman" w:hAnsi="Times New Roman" w:cs="Times New Roman"/>
      <w:color w:val="auto"/>
    </w:rPr>
  </w:style>
  <w:style w:type="character" w:customStyle="1" w:styleId="a5">
    <w:name w:val="Основной текст Знак"/>
    <w:basedOn w:val="a0"/>
    <w:link w:val="a4"/>
    <w:uiPriority w:val="99"/>
    <w:rsid w:val="00C37706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1117">
    <w:name w:val="Основной текст (11)17"/>
    <w:basedOn w:val="11"/>
    <w:uiPriority w:val="99"/>
    <w:rsid w:val="00C37706"/>
    <w:rPr>
      <w:noProof/>
    </w:rPr>
  </w:style>
  <w:style w:type="character" w:customStyle="1" w:styleId="1116">
    <w:name w:val="Основной текст (11)16"/>
    <w:basedOn w:val="11"/>
    <w:uiPriority w:val="99"/>
    <w:rsid w:val="00C37706"/>
    <w:rPr>
      <w:noProof/>
    </w:rPr>
  </w:style>
  <w:style w:type="paragraph" w:customStyle="1" w:styleId="1">
    <w:name w:val="Колонтитул1"/>
    <w:basedOn w:val="a"/>
    <w:link w:val="a3"/>
    <w:uiPriority w:val="99"/>
    <w:rsid w:val="00C37706"/>
    <w:pPr>
      <w:shd w:val="clear" w:color="auto" w:fill="FFFFFF"/>
    </w:pPr>
    <w:rPr>
      <w:rFonts w:ascii="Times New Roman" w:eastAsiaTheme="minorHAnsi" w:hAnsi="Times New Roman" w:cstheme="minorBidi"/>
      <w:color w:val="auto"/>
      <w:sz w:val="20"/>
      <w:szCs w:val="20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C37706"/>
    <w:pPr>
      <w:shd w:val="clear" w:color="auto" w:fill="FFFFFF"/>
      <w:spacing w:before="60" w:line="240" w:lineRule="atLeast"/>
    </w:pPr>
    <w:rPr>
      <w:rFonts w:ascii="Times New Roman" w:eastAsiaTheme="minorHAnsi" w:hAnsi="Times New Roman" w:cstheme="minorBidi"/>
      <w:color w:val="auto"/>
      <w:sz w:val="20"/>
      <w:szCs w:val="20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C37706"/>
    <w:pPr>
      <w:shd w:val="clear" w:color="auto" w:fill="FFFFFF"/>
      <w:spacing w:before="480" w:after="360" w:line="278" w:lineRule="exact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paragraph" w:customStyle="1" w:styleId="111">
    <w:name w:val="Основной текст (11)1"/>
    <w:basedOn w:val="a"/>
    <w:link w:val="11"/>
    <w:uiPriority w:val="99"/>
    <w:rsid w:val="00C37706"/>
    <w:pPr>
      <w:shd w:val="clear" w:color="auto" w:fill="FFFFFF"/>
      <w:spacing w:line="418" w:lineRule="exact"/>
      <w:jc w:val="both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paragraph" w:customStyle="1" w:styleId="110">
    <w:name w:val="Заголовок №11"/>
    <w:basedOn w:val="a"/>
    <w:link w:val="10"/>
    <w:uiPriority w:val="99"/>
    <w:rsid w:val="00C37706"/>
    <w:pPr>
      <w:shd w:val="clear" w:color="auto" w:fill="FFFFFF"/>
      <w:spacing w:before="1080" w:after="180" w:line="422" w:lineRule="exact"/>
      <w:ind w:firstLine="740"/>
      <w:outlineLvl w:val="0"/>
    </w:pPr>
    <w:rPr>
      <w:rFonts w:ascii="Times New Roman" w:eastAsiaTheme="minorHAnsi" w:hAnsi="Times New Roman" w:cstheme="minorBidi"/>
      <w:color w:val="auto"/>
      <w:sz w:val="32"/>
      <w:szCs w:val="32"/>
      <w:lang w:eastAsia="en-US"/>
    </w:rPr>
  </w:style>
  <w:style w:type="paragraph" w:customStyle="1" w:styleId="121">
    <w:name w:val="Основной текст (12)1"/>
    <w:basedOn w:val="a"/>
    <w:link w:val="12"/>
    <w:uiPriority w:val="99"/>
    <w:rsid w:val="00C37706"/>
    <w:pPr>
      <w:shd w:val="clear" w:color="auto" w:fill="FFFFFF"/>
      <w:spacing w:before="180" w:line="317" w:lineRule="exact"/>
      <w:jc w:val="right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paragraph" w:customStyle="1" w:styleId="310">
    <w:name w:val="Заголовок №31"/>
    <w:basedOn w:val="a"/>
    <w:link w:val="30"/>
    <w:uiPriority w:val="99"/>
    <w:rsid w:val="00C37706"/>
    <w:pPr>
      <w:shd w:val="clear" w:color="auto" w:fill="FFFFFF"/>
      <w:spacing w:after="420" w:line="240" w:lineRule="atLeast"/>
      <w:outlineLvl w:val="2"/>
    </w:pPr>
    <w:rPr>
      <w:rFonts w:ascii="Times New Roman" w:eastAsiaTheme="minorHAnsi" w:hAnsi="Times New Roman" w:cstheme="minorBidi"/>
      <w:b/>
      <w:bCs/>
      <w:color w:val="auto"/>
      <w:sz w:val="22"/>
      <w:szCs w:val="22"/>
      <w:lang w:eastAsia="en-US"/>
    </w:rPr>
  </w:style>
  <w:style w:type="paragraph" w:customStyle="1" w:styleId="Default">
    <w:name w:val="Default"/>
    <w:rsid w:val="00C37706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20A2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2053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844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448F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2023-09-13T12:49:00Z</dcterms:created>
  <dcterms:modified xsi:type="dcterms:W3CDTF">2023-09-22T12:15:00Z</dcterms:modified>
</cp:coreProperties>
</file>